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EE" w:rsidRDefault="00BC40EE" w:rsidP="00BC40EE">
      <w:pPr>
        <w:tabs>
          <w:tab w:val="left" w:pos="7513"/>
        </w:tabs>
        <w:spacing w:line="4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C40EE" w:rsidRDefault="00BC40EE" w:rsidP="00BC40EE">
      <w:pPr>
        <w:tabs>
          <w:tab w:val="left" w:pos="7513"/>
        </w:tabs>
        <w:spacing w:line="48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深圳市水</w:t>
      </w:r>
      <w:proofErr w:type="gramStart"/>
      <w:r>
        <w:rPr>
          <w:rFonts w:ascii="方正小标宋_GBK" w:eastAsia="方正小标宋_GBK" w:hint="eastAsia"/>
          <w:sz w:val="40"/>
          <w:szCs w:val="44"/>
        </w:rPr>
        <w:t>务</w:t>
      </w:r>
      <w:proofErr w:type="gramEnd"/>
      <w:r>
        <w:rPr>
          <w:rFonts w:ascii="方正小标宋_GBK" w:eastAsia="方正小标宋_GBK" w:hint="eastAsia"/>
          <w:sz w:val="40"/>
          <w:szCs w:val="44"/>
        </w:rPr>
        <w:t>局2019届大学毕业生校园招聘岗位表</w:t>
      </w:r>
    </w:p>
    <w:p w:rsidR="00BC40EE" w:rsidRDefault="00BC40EE" w:rsidP="00BC40EE">
      <w:pPr>
        <w:tabs>
          <w:tab w:val="left" w:pos="7513"/>
        </w:tabs>
        <w:spacing w:line="200" w:lineRule="exact"/>
        <w:jc w:val="center"/>
        <w:rPr>
          <w:rFonts w:ascii="方正小标宋_GBK" w:eastAsia="方正小标宋_GBK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BC40EE" w:rsidTr="00CE746D">
        <w:trPr>
          <w:trHeight w:val="431"/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751" w:type="dxa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</w:tr>
      <w:tr w:rsidR="00BC40EE" w:rsidTr="00CE746D">
        <w:trPr>
          <w:trHeight w:val="277"/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深圳市水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  <w:r>
              <w:rPr>
                <w:rFonts w:ascii="宋体" w:hAnsi="宋体" w:hint="eastAsia"/>
              </w:rPr>
              <w:t>局财务管理中心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SZ001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A120201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会计学；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A120206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A020217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审计硕士（专业硕士）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研究生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硕士及以上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trHeight w:val="277"/>
          <w:jc w:val="center"/>
        </w:trPr>
        <w:tc>
          <w:tcPr>
            <w:tcW w:w="3070" w:type="dxa"/>
            <w:vMerge w:val="restart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科技信息中心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SZ002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信息化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信息与通信工程；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trHeight w:val="277"/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SZ003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科技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深圳市水务工程建设管理中心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SZ004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E143B4">
            <w:pPr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A081504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水利水电工程；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6水利工程硕士（专业硕士）；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</w:tr>
      <w:tr w:rsidR="00BC40EE" w:rsidTr="00CE746D">
        <w:trPr>
          <w:trHeight w:val="321"/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深圳市水务工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程质量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安全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监督站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SZ005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工程监督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A081504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水利水电工程；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6水利工程硕士（专业硕士）；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trHeight w:val="96"/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深圳市河道管理中心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SZ006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智慧河道</w:t>
            </w:r>
          </w:p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A0810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信息与通信工程；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:rsidR="00BC40EE" w:rsidRDefault="00BC40EE" w:rsidP="00BC40EE"/>
    <w:p w:rsidR="00BC40EE" w:rsidRDefault="00BC40EE" w:rsidP="00BC40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BC40EE" w:rsidTr="00CE746D">
        <w:trPr>
          <w:trHeight w:val="96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岗位级别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人数</w:t>
            </w:r>
          </w:p>
        </w:tc>
      </w:tr>
      <w:tr w:rsidR="00BC40EE" w:rsidTr="00CE746D">
        <w:trPr>
          <w:trHeight w:val="590"/>
          <w:jc w:val="center"/>
        </w:trPr>
        <w:tc>
          <w:tcPr>
            <w:tcW w:w="3070" w:type="dxa"/>
            <w:vMerge w:val="restart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深圳市东江水源工程管理处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SZ007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信息控制系统管理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</w:rPr>
              <w:t>A0812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A0810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信息与通信工程；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SZ008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自动化系统建设与管理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E143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A0808 电气工程 ；</w:t>
            </w:r>
          </w:p>
          <w:p w:rsidR="00BC40EE" w:rsidRDefault="00BC40EE" w:rsidP="00E143B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B080601 电气工程及其自动化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 w:val="restart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深圳市铁岗·石岩水库管理处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SZ009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水文水资源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A081501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水文学及水资源；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/>
                <w:color w:val="000000"/>
                <w:kern w:val="0"/>
              </w:rPr>
              <w:t>B081202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水文与水资源工程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SZ010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工程技术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A081504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水利水电工程；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6水利工程硕士（专业硕士）；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trHeight w:val="396"/>
          <w:jc w:val="center"/>
        </w:trPr>
        <w:tc>
          <w:tcPr>
            <w:tcW w:w="3070" w:type="dxa"/>
            <w:vMerge w:val="restart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深圳市北部水源工程管理处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SZ011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A080802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>
              <w:rPr>
                <w:rFonts w:ascii="宋体" w:hAnsi="宋体" w:cs="宋体"/>
                <w:color w:val="000000"/>
                <w:kern w:val="0"/>
              </w:rPr>
              <w:t>A080806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B080601 电气工程及其自动化。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SZ012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工程技术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A081504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水利水电工程；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6水利工程硕士（专业硕士）；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</w:tbl>
    <w:p w:rsidR="00BC40EE" w:rsidRDefault="00BC40EE" w:rsidP="00BC40EE"/>
    <w:p w:rsidR="00BC40EE" w:rsidRDefault="00BC40EE" w:rsidP="00BC40EE"/>
    <w:p w:rsidR="00BC40EE" w:rsidRDefault="00BC40EE" w:rsidP="00BC40E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0"/>
        <w:gridCol w:w="751"/>
        <w:gridCol w:w="1417"/>
        <w:gridCol w:w="1276"/>
        <w:gridCol w:w="4592"/>
        <w:gridCol w:w="992"/>
        <w:gridCol w:w="876"/>
        <w:gridCol w:w="695"/>
      </w:tblGrid>
      <w:tr w:rsidR="00BC40EE" w:rsidTr="00CE746D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岗位代码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岗位级别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学位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人数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深圳市东部水源管理中心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SZ013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A080201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机械制造及其自动化；</w:t>
            </w:r>
            <w:r>
              <w:rPr>
                <w:rFonts w:ascii="宋体" w:hAnsi="宋体" w:cs="宋体"/>
                <w:color w:val="000000"/>
                <w:kern w:val="0"/>
              </w:rPr>
              <w:t>A080802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>
              <w:rPr>
                <w:rFonts w:ascii="宋体" w:hAnsi="宋体" w:cs="宋体"/>
                <w:color w:val="000000"/>
                <w:kern w:val="0"/>
              </w:rPr>
              <w:t>A080806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/>
                <w:color w:val="000000"/>
                <w:kern w:val="0"/>
              </w:rPr>
              <w:t>B080601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2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 w:val="restart"/>
            <w:vAlign w:val="center"/>
          </w:tcPr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深圳市公明供水调蓄工程</w:t>
            </w:r>
          </w:p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管理处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SZ014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信息化建设与管理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A0810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信息与通信工程；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B080901计算机科学与技术；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B080703通信工程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SZ015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财务管理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A120201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会计学</w:t>
            </w:r>
            <w:r w:rsidR="00E143B4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>A120206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B120203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会计学</w:t>
            </w:r>
            <w:r w:rsidR="00E143B4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</w:rPr>
              <w:t>B12020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4财务管理</w:t>
            </w:r>
            <w:r w:rsidR="00E143B4">
              <w:rPr>
                <w:rFonts w:ascii="宋体" w:hAnsi="宋体" w:cs="宋体" w:hint="eastAsia"/>
                <w:color w:val="000000"/>
                <w:kern w:val="0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B120105工程造价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jc w:val="center"/>
        </w:trPr>
        <w:tc>
          <w:tcPr>
            <w:tcW w:w="3070" w:type="dxa"/>
            <w:vMerge/>
            <w:vAlign w:val="center"/>
          </w:tcPr>
          <w:p w:rsidR="00BC40EE" w:rsidRDefault="00BC40EE" w:rsidP="00CE746D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SZ016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机电设备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A080201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机械制造及其自动化；</w:t>
            </w:r>
            <w:r>
              <w:rPr>
                <w:rFonts w:ascii="宋体" w:hAnsi="宋体" w:cs="宋体"/>
                <w:color w:val="000000"/>
                <w:kern w:val="0"/>
              </w:rPr>
              <w:t>A080802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电力系统及其自动化；</w:t>
            </w:r>
            <w:r>
              <w:rPr>
                <w:rFonts w:ascii="宋体" w:hAnsi="宋体" w:cs="宋体"/>
                <w:color w:val="000000"/>
                <w:kern w:val="0"/>
              </w:rPr>
              <w:t>A080806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/>
                <w:color w:val="000000"/>
                <w:kern w:val="0"/>
              </w:rPr>
              <w:t>B080601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电气工程及其自动化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</w:tr>
      <w:tr w:rsidR="00BC40EE" w:rsidTr="00CE746D">
        <w:trPr>
          <w:trHeight w:val="60"/>
          <w:jc w:val="center"/>
        </w:trPr>
        <w:tc>
          <w:tcPr>
            <w:tcW w:w="3070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深圳市西丽水库管理处</w:t>
            </w:r>
          </w:p>
        </w:tc>
        <w:tc>
          <w:tcPr>
            <w:tcW w:w="751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SZ017</w:t>
            </w:r>
          </w:p>
        </w:tc>
        <w:tc>
          <w:tcPr>
            <w:tcW w:w="1417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工程管理</w:t>
            </w:r>
          </w:p>
        </w:tc>
        <w:tc>
          <w:tcPr>
            <w:tcW w:w="1276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专技十三级</w:t>
            </w:r>
          </w:p>
        </w:tc>
        <w:tc>
          <w:tcPr>
            <w:tcW w:w="45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研究生：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02结构工程；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03市政工程；</w:t>
            </w:r>
            <w:r>
              <w:rPr>
                <w:rFonts w:ascii="宋体" w:hAnsi="宋体" w:cs="宋体"/>
                <w:color w:val="000000"/>
                <w:kern w:val="0"/>
              </w:rPr>
              <w:t>A0814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07建筑与土木工程硕士（专业硕士）；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3水工结构工程；</w:t>
            </w:r>
            <w:r>
              <w:rPr>
                <w:rFonts w:ascii="宋体" w:hAnsi="宋体" w:cs="宋体"/>
                <w:color w:val="000000"/>
                <w:kern w:val="0"/>
              </w:rPr>
              <w:t>A081504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水利水电工程；</w:t>
            </w:r>
            <w:r>
              <w:rPr>
                <w:rFonts w:ascii="宋体" w:hAnsi="宋体" w:cs="宋体"/>
                <w:color w:val="000000"/>
                <w:kern w:val="0"/>
              </w:rPr>
              <w:t>A08150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6水利工程硕士（专业硕士）；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本科：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B081103给排水科学与工程；</w:t>
            </w:r>
          </w:p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B081201水利水电工程</w:t>
            </w:r>
          </w:p>
        </w:tc>
        <w:tc>
          <w:tcPr>
            <w:tcW w:w="992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本科及以上</w:t>
            </w:r>
          </w:p>
        </w:tc>
        <w:tc>
          <w:tcPr>
            <w:tcW w:w="876" w:type="dxa"/>
            <w:vAlign w:val="center"/>
          </w:tcPr>
          <w:p w:rsidR="00BC40EE" w:rsidRDefault="00BC40EE" w:rsidP="00CE746D">
            <w:pPr>
              <w:jc w:val="center"/>
            </w:pPr>
            <w:r>
              <w:rPr>
                <w:rFonts w:ascii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695" w:type="dxa"/>
            <w:vAlign w:val="center"/>
          </w:tcPr>
          <w:p w:rsidR="00BC40EE" w:rsidRDefault="00BC40EE" w:rsidP="00CE74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</w:tr>
    </w:tbl>
    <w:p w:rsidR="00717B2A" w:rsidRDefault="00717B2A"/>
    <w:sectPr w:rsidR="00717B2A" w:rsidSect="00717B2A">
      <w:footerReference w:type="default" r:id="rId6"/>
      <w:footerReference w:type="first" r:id="rId7"/>
      <w:pgSz w:w="16838" w:h="11906" w:orient="landscape"/>
      <w:pgMar w:top="993" w:right="1080" w:bottom="1843" w:left="1080" w:header="0" w:footer="1474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0EE" w:rsidRDefault="00BC40EE" w:rsidP="00BC40EE">
      <w:r>
        <w:separator/>
      </w:r>
    </w:p>
  </w:endnote>
  <w:endnote w:type="continuationSeparator" w:id="1">
    <w:p w:rsidR="00BC40EE" w:rsidRDefault="00BC40EE" w:rsidP="00BC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67349"/>
      <w:docPartObj>
        <w:docPartGallery w:val="Page Numbers (Bottom of Page)"/>
        <w:docPartUnique/>
      </w:docPartObj>
    </w:sdtPr>
    <w:sdtContent>
      <w:p w:rsidR="00531082" w:rsidRDefault="00531082">
        <w:pPr>
          <w:pStyle w:val="a4"/>
          <w:jc w:val="center"/>
        </w:pPr>
        <w:fldSimple w:instr=" PAGE   \* MERGEFORMAT ">
          <w:r w:rsidR="00B056DF" w:rsidRPr="00B056DF">
            <w:rPr>
              <w:noProof/>
              <w:lang w:val="zh-CN"/>
            </w:rPr>
            <w:t>2</w:t>
          </w:r>
        </w:fldSimple>
      </w:p>
    </w:sdtContent>
  </w:sdt>
  <w:p w:rsidR="00531082" w:rsidRDefault="005310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67350"/>
      <w:docPartObj>
        <w:docPartGallery w:val="Page Numbers (Bottom of Page)"/>
        <w:docPartUnique/>
      </w:docPartObj>
    </w:sdtPr>
    <w:sdtContent>
      <w:p w:rsidR="00E143B4" w:rsidRDefault="00E143B4">
        <w:pPr>
          <w:pStyle w:val="a4"/>
          <w:jc w:val="center"/>
        </w:pPr>
        <w:fldSimple w:instr=" PAGE   \* MERGEFORMAT ">
          <w:r w:rsidR="00B056DF" w:rsidRPr="00B056DF">
            <w:rPr>
              <w:noProof/>
              <w:lang w:val="zh-CN"/>
            </w:rPr>
            <w:t>1</w:t>
          </w:r>
        </w:fldSimple>
      </w:p>
    </w:sdtContent>
  </w:sdt>
  <w:p w:rsidR="00E143B4" w:rsidRDefault="00E143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0EE" w:rsidRDefault="00BC40EE" w:rsidP="00BC40EE">
      <w:r>
        <w:separator/>
      </w:r>
    </w:p>
  </w:footnote>
  <w:footnote w:type="continuationSeparator" w:id="1">
    <w:p w:rsidR="00BC40EE" w:rsidRDefault="00BC40EE" w:rsidP="00BC4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0EE"/>
    <w:rsid w:val="00531082"/>
    <w:rsid w:val="00717B2A"/>
    <w:rsid w:val="00B056DF"/>
    <w:rsid w:val="00BC40EE"/>
    <w:rsid w:val="00E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0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0EE"/>
    <w:rPr>
      <w:sz w:val="18"/>
      <w:szCs w:val="18"/>
    </w:rPr>
  </w:style>
  <w:style w:type="character" w:styleId="a5">
    <w:name w:val="page number"/>
    <w:basedOn w:val="a0"/>
    <w:rsid w:val="00BC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杨海霖</dc:creator>
  <cp:keywords/>
  <dc:description/>
  <cp:lastModifiedBy>杨海霖</cp:lastModifiedBy>
  <cp:revision>5</cp:revision>
  <dcterms:created xsi:type="dcterms:W3CDTF">2019-01-17T09:03:00Z</dcterms:created>
  <dcterms:modified xsi:type="dcterms:W3CDTF">2019-01-17T09:18:00Z</dcterms:modified>
</cp:coreProperties>
</file>